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5" w:rsidRPr="00316372" w:rsidRDefault="00A47E94" w:rsidP="00D32E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8</w:t>
      </w:r>
      <w:r w:rsidR="00D32E65" w:rsidRPr="00316372">
        <w:rPr>
          <w:rFonts w:ascii="Times New Roman" w:hAnsi="Times New Roman"/>
          <w:sz w:val="20"/>
          <w:szCs w:val="20"/>
        </w:rPr>
        <w:t xml:space="preserve"> к приказу № 253 от 30.08.14г</w:t>
      </w:r>
    </w:p>
    <w:p w:rsidR="00D32E65" w:rsidRDefault="00D32E65" w:rsidP="00D32E6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3C5" w:rsidRPr="00D32E65" w:rsidRDefault="003933C5" w:rsidP="00D32E6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933C5" w:rsidRPr="00D32E65" w:rsidRDefault="003933C5" w:rsidP="00D32E6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1.1.         Настоящее Положение определяет порядок деятельности, задачи и компетенцию Комиссии по противодействию коррупции (далее — Ком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t>иссия) в муниципальном казенном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ном учреждении «Средн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t xml:space="preserve">яя общеобразовательная школа №19 пос. </w:t>
      </w:r>
      <w:proofErr w:type="spellStart"/>
      <w:r w:rsidR="00A47E94">
        <w:rPr>
          <w:rFonts w:ascii="Times New Roman" w:eastAsia="Times New Roman" w:hAnsi="Times New Roman" w:cs="Times New Roman"/>
          <w:sz w:val="24"/>
          <w:szCs w:val="24"/>
        </w:rPr>
        <w:t>Нижнезольского</w:t>
      </w:r>
      <w:proofErr w:type="spellEnd"/>
      <w:r w:rsidRPr="00D32E65">
        <w:rPr>
          <w:rFonts w:ascii="Times New Roman" w:eastAsia="Times New Roman" w:hAnsi="Times New Roman" w:cs="Times New Roman"/>
          <w:sz w:val="24"/>
          <w:szCs w:val="24"/>
        </w:rPr>
        <w:t>» (далее—Школа).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1.2.         Комиссия является совещательным органом, который систематически осуществляет ком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плекс мероприятий </w:t>
      </w:r>
      <w:proofErr w:type="gramStart"/>
      <w:r w:rsidRPr="00D32E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32E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выявлению и устранению причин и условий, порождающих коррупцию;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выработке оптимальных механизмов защиты от проникновения коррупции в школе, сниже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нию в ней коррупционных рисков;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созданию единой общешкольной системы мониторинга и информирования сотрудни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ков по проблемам коррупции;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   антикоррупционной пропаганде и воспитанию;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 привлечению общественности и СМИ к сотрудничеству по вопросам противодействия кор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1.3.1.  Коррупция - под коррупцией понимается противоправная деятельность, заключаю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1.3.2. 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вий.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1.3.3.   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1.3.4.   Субъекты антикоррупционной политики - органы государственной власти и мест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ние и реализацию мер антикоррупционной политики, граждане. В школе субъек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тами антикоррупционной политики являются: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•   педагогический коллектив, учебно-вспомогательный персонал и обслуживаю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щий персонал;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•   учащиеся школы и их родители (законные представители);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•   физические и юридические лица, заинтересованные в качественном оказа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образовательных услуг </w:t>
      </w:r>
      <w:proofErr w:type="gramStart"/>
      <w:r w:rsidRPr="00D32E6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1.3.5.  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год, а также лица, незаконно предоставляющие такие выгоды.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1.3.6.    Предупреждение коррупции - деятельность субъектов антикоррупционной поли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странению.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1.4.   </w:t>
      </w:r>
      <w:proofErr w:type="gramStart"/>
      <w:r w:rsidRPr="00D32E65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РФ и Ставропольского края, в том числе Законом РФ от 25.12.2008 № 273-ФЗ  «О противодействии коррупции», нормативными актами Министер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образования и науки 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Уставом МКОУ СОШ  №19 пос. </w:t>
      </w:r>
      <w:proofErr w:type="spellStart"/>
      <w:r w:rsidR="00A47E94">
        <w:rPr>
          <w:rFonts w:ascii="Times New Roman" w:eastAsia="Times New Roman" w:hAnsi="Times New Roman" w:cs="Times New Roman"/>
          <w:sz w:val="24"/>
          <w:szCs w:val="24"/>
        </w:rPr>
        <w:t>Нижнезольского</w:t>
      </w:r>
      <w:proofErr w:type="spellEnd"/>
      <w:r w:rsidRPr="00D32E65">
        <w:rPr>
          <w:rFonts w:ascii="Times New Roman" w:eastAsia="Times New Roman" w:hAnsi="Times New Roman" w:cs="Times New Roman"/>
          <w:sz w:val="24"/>
          <w:szCs w:val="24"/>
        </w:rPr>
        <w:t>, решениями педагогического совета и Совета школы, другими нормативными правовыми актами школы, а также настоящим Положением.</w:t>
      </w:r>
      <w:proofErr w:type="gramEnd"/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lastRenderedPageBreak/>
        <w:t>1.5.   Настоящее положение вступает в силу с момента его утверждения директором муниципального бюджетног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t xml:space="preserve">о образовательного учреждения МКОУ  СОШ №19 пос. </w:t>
      </w:r>
      <w:proofErr w:type="spellStart"/>
      <w:r w:rsidR="00A47E94">
        <w:rPr>
          <w:rFonts w:ascii="Times New Roman" w:eastAsia="Times New Roman" w:hAnsi="Times New Roman" w:cs="Times New Roman"/>
          <w:sz w:val="24"/>
          <w:szCs w:val="24"/>
        </w:rPr>
        <w:t>Нижнезольского</w:t>
      </w:r>
      <w:proofErr w:type="spellEnd"/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 - председателем Комиссии по противодействию коррупции.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Комиссии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2.1. Участвует в разработке и реализации приоритетных направлений   антикоррупцион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ной политики.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2.2. Координирует деятельность школы по устранению причин коррупции и усло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D32E65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 проявлений.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2.3.  Вносит предложения, направленные на реализацию мероприятий по устранению при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чин и условий, способствующих коррупции в школе.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2.4. 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2.5.   Оказывает консультативную помощь субъектам антикоррупционной политики лицея по вопросам, связанным с применением на практике общих принципов служебного поведе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ния сотрудников, а также учащихся и других участников учебно-воспитательного процесса.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рушений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3.1.  Состав членов Комиссии (который представляет директор школы) рассматривается и утверждается на общем собрании работников школы. Ход рассмотрения и принятое решение фиксируется в протоколе общего собрания, а состав Комиссии утвержда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ется приказом директора.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3.2.  В состав Комиссии входят: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представители работников школы;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представители от общешкольного родительского комитета;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представители профсоюзного комитета школы.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3.3.  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3.4.  Заседание Комиссии правомочно, если на нем присутствует не менее двух третей об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3.5.  Член Комиссии добровольно принимает на себя обязательства о неразглашении сведе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3.6.  Из состава Комиссии председателем назначаются заместитель председателя и секретарь.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3.7. 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ляют свою деятельность на общественных началах.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3.8.   Секретарь Комиссии: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информирует членов Комиссии о месте, времени проведения и повестке дня очередного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br/>
        <w:t>заседания Комиссии, обеспечивает необходимыми справочно-информационными материа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лами.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br/>
        <w:t>Секретарь Комиссии свою деятельность осуществляет на общественных началах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4.1. Комиссия координирует деятельность подразделений школы по реализации мер противодействия коррупции.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lastRenderedPageBreak/>
        <w:t>4.2. 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4.3.  Участвует в разработке форм и методов осуществления антикоррупционной деятельно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сти и контролирует их реализацию.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4.4.   Содействует работе по проведению анализа и экспертизы, издаваемых   администра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цией школы документов нормативного характера по вопросам противодействия коррупции.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4.5.   Рассматривает предложения о совершенствовании методической и организационной ра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боты по противодействию коррупции в школе.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4.6.   Содействует внесению дополнений в нормативные правовые акты с учетом измене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ний действующего законодательства.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4.7.  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4.8.   </w:t>
      </w:r>
      <w:proofErr w:type="gramStart"/>
      <w:r w:rsidRPr="00D32E65">
        <w:rPr>
          <w:rFonts w:ascii="Times New Roman" w:eastAsia="Times New Roman" w:hAnsi="Times New Roman" w:cs="Times New Roman"/>
          <w:sz w:val="24"/>
          <w:szCs w:val="24"/>
        </w:rPr>
        <w:t>Полномочия Комиссии, порядок её формирования и деятельности определяются настоя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щим Положением в соответствии с Конституцией и законами Российской Федерации и Ставропольского края, указами Президента Российской Федерации, постановлениями Правительства Российской Федерации и Ставропольского края, органов муниципального управления, прика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зами Министерства образования и науки РФ и Ставропольского края, Уставом и другими ло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t>каль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softHyphen/>
        <w:t>ными нормативными актами МКОУ СОШ №19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proofErr w:type="spellStart"/>
      <w:r w:rsidR="00A47E94">
        <w:rPr>
          <w:rFonts w:ascii="Times New Roman" w:eastAsia="Times New Roman" w:hAnsi="Times New Roman" w:cs="Times New Roman"/>
          <w:sz w:val="24"/>
          <w:szCs w:val="24"/>
        </w:rPr>
        <w:t>Нижнезольского</w:t>
      </w:r>
      <w:proofErr w:type="spellEnd"/>
      <w:r w:rsidRPr="00D32E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4.9.   В зависимости от рассматриваемых вопросов, к участию в заседаниях Комиссии мо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4.10.Решения Комиссии принимаются на заседании открытым голосованием простым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br/>
        <w:t>большинством голосов присутствующих членов Комиссии и носят рекомендательный харак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нами, в случае необходимости привлекает к работе специалистов.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5.2.   На основе предложений членов Комиссии и руководителей структурных подразделе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5.3.   Информирует педагогический </w:t>
      </w:r>
      <w:proofErr w:type="gramStart"/>
      <w:r w:rsidRPr="00D32E65">
        <w:rPr>
          <w:rFonts w:ascii="Times New Roman" w:eastAsia="Times New Roman" w:hAnsi="Times New Roman" w:cs="Times New Roman"/>
          <w:sz w:val="24"/>
          <w:szCs w:val="24"/>
        </w:rPr>
        <w:t>совет</w:t>
      </w:r>
      <w:proofErr w:type="gramEnd"/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 и Совет школы о результатах реализа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ции мер противодействия коррупции в школе.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5.4.    Дает соответствующие поручения своему заместителю, секретарю и членам Комис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сии, осуществляет </w:t>
      </w:r>
      <w:proofErr w:type="gramStart"/>
      <w:r w:rsidRPr="00D32E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2E65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5.5.    Подписывает протокол заседания Комиссии.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5.6. Председатель Комиссии и члены Комиссии осуществляют свою деятель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ность на общественных началах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участия общественности и СМИ в деятельности Комиссии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6.1.     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6.2.     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7.  Взаимодействие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lastRenderedPageBreak/>
        <w:t>-   с педагогическим коллективом по вопросам реализации мер противодействия корруп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ции в школе;</w:t>
      </w:r>
    </w:p>
    <w:p w:rsidR="003933C5" w:rsidRPr="00D32E65" w:rsidRDefault="00A47E94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 с родительским комитетом МКОУ СОШ №19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Нижнезольского</w:t>
      </w:r>
      <w:proofErr w:type="spellEnd"/>
      <w:r w:rsidR="003933C5" w:rsidRPr="00D32E65">
        <w:rPr>
          <w:rFonts w:ascii="Times New Roman" w:eastAsia="Times New Roman" w:hAnsi="Times New Roman" w:cs="Times New Roman"/>
          <w:sz w:val="24"/>
          <w:szCs w:val="24"/>
        </w:rPr>
        <w:t xml:space="preserve">  по вопросам совершенствования деятельно</w:t>
      </w:r>
      <w:r w:rsidR="003933C5"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="003933C5"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ции мер противодействия коррупции в исполнительных органах государственной власти Ставропольского края;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  с администрацией школы  по вопросам содействия в работе по проведению анализа и экспер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  с работниками (сотрудниками) школы и гражданами по рассмотрению их письмен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ных обращений, связанных с вопросами противодействия коррупции в школе;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  с правоохранительными органами по реализации мер, направленных на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br/>
        <w:t>предупреждение (профилактику) коррупции и на выявление субъектов коррупционных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br/>
        <w:t>правонарушений.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7.2.  Комиссия работает в тесном контакте: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с исполнительными органами государственной власти, правоохранительными, контролирую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тельства.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8.  Внесение изменений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8.2. Утверждение Положения с изменениями и дополнениями директором школы осуществля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ется после принятия Положения решением общего собрания работников школы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9. Рассылка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9.1.  Настоящее положение подлежит обязательной рассылке в адрес сотрудников или подразделений согласно ниже приведенному перечню: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заместителям директора школы по учебной и воспитательной ра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боте;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председателю профкома работников школы;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-  председателю родительского комитета школы;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9.2.  Настоящее п</w:t>
      </w:r>
      <w:r w:rsidR="00A47E94">
        <w:rPr>
          <w:rFonts w:ascii="Times New Roman" w:eastAsia="Times New Roman" w:hAnsi="Times New Roman" w:cs="Times New Roman"/>
          <w:sz w:val="24"/>
          <w:szCs w:val="24"/>
        </w:rPr>
        <w:t>оложение размещается на сайте МКОУ СОШ №19пос.</w:t>
      </w:r>
      <w:proofErr w:type="gramStart"/>
      <w:r w:rsidR="00A4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A47E94">
        <w:rPr>
          <w:rFonts w:ascii="Times New Roman" w:eastAsia="Times New Roman" w:hAnsi="Times New Roman" w:cs="Times New Roman"/>
          <w:sz w:val="24"/>
          <w:szCs w:val="24"/>
        </w:rPr>
        <w:t>Нижнезольского</w:t>
      </w:r>
      <w:proofErr w:type="spellEnd"/>
      <w:r w:rsidRPr="00D32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</w:rPr>
        <w:t>10.  Порядок создания, ликвидации, реорганизации и переименования</w:t>
      </w:r>
    </w:p>
    <w:p w:rsidR="003933C5" w:rsidRPr="00D32E65" w:rsidRDefault="003933C5" w:rsidP="00D3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65">
        <w:rPr>
          <w:rFonts w:ascii="Times New Roman" w:eastAsia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ди</w:t>
      </w:r>
      <w:r w:rsidRPr="00D32E65">
        <w:rPr>
          <w:rFonts w:ascii="Times New Roman" w:eastAsia="Times New Roman" w:hAnsi="Times New Roman" w:cs="Times New Roman"/>
          <w:sz w:val="24"/>
          <w:szCs w:val="24"/>
        </w:rPr>
        <w:softHyphen/>
        <w:t>ректора по решению педагогического совета школы.</w:t>
      </w:r>
    </w:p>
    <w:p w:rsidR="005921E1" w:rsidRDefault="005921E1" w:rsidP="00D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E94" w:rsidRPr="00A47E94" w:rsidRDefault="00A47E94" w:rsidP="00A47E94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Принято Управляющим Советом                             </w:t>
      </w:r>
      <w:r w:rsidRPr="00A47E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Рассмотрено</w:t>
      </w:r>
      <w:proofErr w:type="gramEnd"/>
      <w:r w:rsidRPr="00A47E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заседании                                                                                                 </w:t>
      </w:r>
    </w:p>
    <w:p w:rsidR="00A47E94" w:rsidRPr="00A47E94" w:rsidRDefault="00A47E94" w:rsidP="00A47E94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МКОУ СОШ № 19 </w:t>
      </w:r>
      <w:proofErr w:type="spellStart"/>
      <w:proofErr w:type="gramStart"/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</w:t>
      </w:r>
      <w:proofErr w:type="spellEnd"/>
      <w:proofErr w:type="gramEnd"/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Нижнезольского</w:t>
      </w:r>
      <w:proofErr w:type="spellEnd"/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              педагогического совета МКОУ                                                                                                      </w:t>
      </w:r>
    </w:p>
    <w:p w:rsidR="00A47E94" w:rsidRPr="00A47E94" w:rsidRDefault="00A47E94" w:rsidP="00A47E94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31.08.201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протокол № 1                                  СОШ № 19 пос. </w:t>
      </w:r>
      <w:proofErr w:type="spellStart"/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Нижнезольского</w:t>
      </w:r>
      <w:proofErr w:type="spellEnd"/>
    </w:p>
    <w:p w:rsidR="00A47E94" w:rsidRPr="00A47E94" w:rsidRDefault="00A47E94" w:rsidP="00A47E94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от 30.08.201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A47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протокол № 1</w:t>
      </w:r>
    </w:p>
    <w:p w:rsidR="00A47E94" w:rsidRPr="00A47E94" w:rsidRDefault="00A47E94" w:rsidP="00A4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E65" w:rsidRPr="00D32E65" w:rsidRDefault="00D32E65" w:rsidP="00D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E65" w:rsidRPr="00D32E65" w:rsidSect="00D32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3C5"/>
    <w:rsid w:val="003933C5"/>
    <w:rsid w:val="005921E1"/>
    <w:rsid w:val="00A47E94"/>
    <w:rsid w:val="00D02BD4"/>
    <w:rsid w:val="00D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517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461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2017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cp:lastPrinted>2014-10-21T08:51:00Z</cp:lastPrinted>
  <dcterms:created xsi:type="dcterms:W3CDTF">2014-10-15T10:34:00Z</dcterms:created>
  <dcterms:modified xsi:type="dcterms:W3CDTF">2016-03-22T17:06:00Z</dcterms:modified>
</cp:coreProperties>
</file>